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F3" w:rsidRDefault="004131F3" w:rsidP="004131F3">
      <w:pPr>
        <w:ind w:left="90"/>
        <w:rPr>
          <w:lang w:val="en-US"/>
        </w:rPr>
      </w:pPr>
    </w:p>
    <w:p w:rsidR="004131F3" w:rsidRDefault="004131F3" w:rsidP="004131F3">
      <w:pPr>
        <w:ind w:left="90"/>
        <w:rPr>
          <w:lang w:val="en-US"/>
        </w:rPr>
      </w:pPr>
    </w:p>
    <w:p w:rsidR="004131F3" w:rsidRDefault="004131F3" w:rsidP="004131F3">
      <w:pPr>
        <w:ind w:left="90"/>
        <w:rPr>
          <w:lang w:val="en-US"/>
        </w:rPr>
      </w:pPr>
    </w:p>
    <w:p w:rsidR="004131F3" w:rsidRDefault="004131F3" w:rsidP="004131F3">
      <w:pPr>
        <w:ind w:left="90"/>
        <w:rPr>
          <w:lang w:val="en-US"/>
        </w:rPr>
      </w:pPr>
      <w:proofErr w:type="gramStart"/>
      <w:r w:rsidRPr="00A5232D">
        <w:rPr>
          <w:lang w:val="en-US"/>
        </w:rPr>
        <w:t>Take Action</w:t>
      </w:r>
      <w:proofErr w:type="gramEnd"/>
      <w:r w:rsidRPr="00A5232D">
        <w:rPr>
          <w:lang w:val="en-US"/>
        </w:rPr>
        <w:t xml:space="preserve"> on Radon (TAOR) and Canadian Association of Radon Scientists and Technologists (CARST) have partnered to offer a total of </w:t>
      </w:r>
      <w:r w:rsidRPr="00A5232D">
        <w:rPr>
          <w:b/>
          <w:lang w:val="en-US"/>
        </w:rPr>
        <w:t xml:space="preserve">$10,000 for a Radon </w:t>
      </w:r>
      <w:r>
        <w:rPr>
          <w:b/>
          <w:lang w:val="en-US"/>
        </w:rPr>
        <w:t>Reduction</w:t>
      </w:r>
      <w:r w:rsidRPr="00A5232D">
        <w:rPr>
          <w:b/>
          <w:lang w:val="en-US"/>
        </w:rPr>
        <w:t xml:space="preserve"> Sweepstake</w:t>
      </w:r>
      <w:r>
        <w:rPr>
          <w:b/>
          <w:lang w:val="en-US"/>
        </w:rPr>
        <w:t>s</w:t>
      </w:r>
      <w:r w:rsidRPr="00A5232D">
        <w:rPr>
          <w:lang w:val="en-US"/>
        </w:rPr>
        <w:t xml:space="preserve">! </w:t>
      </w:r>
      <w:r>
        <w:rPr>
          <w:lang w:val="en-US"/>
        </w:rPr>
        <w:t xml:space="preserve">Since you have mitigated your home, we wanted to let you know that you </w:t>
      </w:r>
      <w:r w:rsidRPr="00A5232D">
        <w:rPr>
          <w:lang w:val="en-US"/>
        </w:rPr>
        <w:t xml:space="preserve">have a chance to receive a rebate for up to </w:t>
      </w:r>
      <w:r w:rsidRPr="00A5232D">
        <w:rPr>
          <w:b/>
          <w:lang w:val="en-US"/>
        </w:rPr>
        <w:t>$1,000 towards the cost of the mitigation system</w:t>
      </w:r>
      <w:r w:rsidRPr="00A5232D">
        <w:rPr>
          <w:lang w:val="en-US"/>
        </w:rPr>
        <w:t xml:space="preserve"> installed in their home.</w:t>
      </w:r>
    </w:p>
    <w:p w:rsidR="004131F3" w:rsidRPr="00A5232D" w:rsidRDefault="004131F3" w:rsidP="004131F3">
      <w:pPr>
        <w:ind w:left="90"/>
        <w:rPr>
          <w:lang w:val="en-US"/>
        </w:rPr>
      </w:pPr>
      <w:r w:rsidRPr="00A5232D">
        <w:rPr>
          <w:lang w:val="en-US"/>
        </w:rPr>
        <w:t xml:space="preserve">Be sure to review the rules to make sure you are eligible to receive a rebate and enter to win by completing the mail-in application form. The deadline for entries is June 30, 2018, so be sure to </w:t>
      </w:r>
      <w:r>
        <w:rPr>
          <w:lang w:val="en-US"/>
        </w:rPr>
        <w:t>apply before then</w:t>
      </w:r>
      <w:r w:rsidRPr="00A5232D">
        <w:rPr>
          <w:lang w:val="en-US"/>
        </w:rPr>
        <w:t>!</w:t>
      </w:r>
    </w:p>
    <w:p w:rsidR="004131F3" w:rsidRPr="00A5232D" w:rsidRDefault="004131F3" w:rsidP="004131F3">
      <w:pPr>
        <w:ind w:left="90"/>
        <w:rPr>
          <w:lang w:val="en-US"/>
        </w:rPr>
      </w:pPr>
      <w:r w:rsidRPr="00A5232D">
        <w:rPr>
          <w:lang w:val="en-US"/>
        </w:rPr>
        <w:t xml:space="preserve">All applications received by the due date will be </w:t>
      </w:r>
      <w:proofErr w:type="gramStart"/>
      <w:r w:rsidRPr="00A5232D">
        <w:rPr>
          <w:lang w:val="en-US"/>
        </w:rPr>
        <w:t>entered into their</w:t>
      </w:r>
      <w:proofErr w:type="gramEnd"/>
      <w:r w:rsidRPr="00A5232D">
        <w:rPr>
          <w:lang w:val="en-US"/>
        </w:rPr>
        <w:t xml:space="preserve"> regional draw and winners will be randomly selected by </w:t>
      </w:r>
      <w:r>
        <w:rPr>
          <w:lang w:val="en-US"/>
        </w:rPr>
        <w:t>Take Action on Radon, (</w:t>
      </w:r>
      <w:r w:rsidRPr="00A5232D">
        <w:rPr>
          <w:lang w:val="en-US"/>
        </w:rPr>
        <w:t>TAOR</w:t>
      </w:r>
      <w:r>
        <w:rPr>
          <w:lang w:val="en-US"/>
        </w:rPr>
        <w:t>)</w:t>
      </w:r>
      <w:r w:rsidRPr="00A5232D">
        <w:rPr>
          <w:lang w:val="en-US"/>
        </w:rPr>
        <w:t xml:space="preserve"> and CARST, and announced on </w:t>
      </w:r>
      <w:r>
        <w:rPr>
          <w:lang w:val="en-US"/>
        </w:rPr>
        <w:t>September</w:t>
      </w:r>
      <w:r w:rsidRPr="00A5232D">
        <w:rPr>
          <w:lang w:val="en-US"/>
        </w:rPr>
        <w:t xml:space="preserve"> 15, 2018.</w:t>
      </w:r>
    </w:p>
    <w:p w:rsidR="004131F3" w:rsidRPr="004131F3" w:rsidRDefault="004131F3" w:rsidP="004131F3">
      <w:pPr>
        <w:ind w:left="450"/>
        <w:contextualSpacing/>
        <w:rPr>
          <w:b/>
          <w:i/>
          <w:lang w:val="en-US"/>
        </w:rPr>
      </w:pPr>
      <w:r w:rsidRPr="004131F3">
        <w:rPr>
          <w:b/>
          <w:i/>
          <w:lang w:val="en-US"/>
        </w:rPr>
        <w:t>Sweepstakes Rules: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Radon reduction method must be conducted in a residential dwelling.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Sweepstakes participant must have mitigated home for radon in the last five years (June 1, 2013-June 30, 2018).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Sweepstakes participant must be willing to share name, reduction method story and photos, and to participate in any media activities related to sweepstake.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Sweepstakes participant must show proof of payment (invoice with paid stamp) and proof that they used a C-NRPP mitigation professional (</w:t>
      </w:r>
      <w:hyperlink r:id="rId5" w:tgtFrame="(http://c-nrpp.ca/find-a-professional/" w:history="1">
        <w:r w:rsidRPr="004131F3">
          <w:rPr>
            <w:rStyle w:val="Hyperlink"/>
            <w:lang w:val="en-US"/>
          </w:rPr>
          <w:t>http://c-nrpp.ca/find-a-professional/</w:t>
        </w:r>
      </w:hyperlink>
      <w:r w:rsidRPr="004131F3">
        <w:rPr>
          <w:lang w:val="en-US"/>
        </w:rPr>
        <w:t>). 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Limited to one entry/household (if sweepstakes participant has entered multiple properties they are only eligible for one prize).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Winners will receive payment for costs associated with radon reduction methods up to a maximum of $1,000.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 xml:space="preserve">Participants will be entered by </w:t>
      </w:r>
      <w:proofErr w:type="gramStart"/>
      <w:r w:rsidRPr="004131F3">
        <w:rPr>
          <w:lang w:val="en-US"/>
        </w:rPr>
        <w:t>region,</w:t>
      </w:r>
      <w:proofErr w:type="gramEnd"/>
      <w:r w:rsidRPr="004131F3">
        <w:rPr>
          <w:lang w:val="en-US"/>
        </w:rPr>
        <w:t xml:space="preserve"> two prizes will be awarded per region. The regions are defined as follows: British Columbia/Yukon, Alberta/Northwest Territories, Saskatchewan/Manitoba, Ontario, Atlantic/Nunavut.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For a total of 10 prizes, the chances of winning depends on the number of entries.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Sweepstakes is open to legal residents of Canada, except for Quebec, who are 18 years of age or older.</w:t>
      </w:r>
    </w:p>
    <w:p w:rsidR="004131F3" w:rsidRPr="004131F3" w:rsidRDefault="004131F3" w:rsidP="004131F3">
      <w:pPr>
        <w:numPr>
          <w:ilvl w:val="0"/>
          <w:numId w:val="2"/>
        </w:numPr>
        <w:contextualSpacing/>
        <w:rPr>
          <w:lang w:val="en-US"/>
        </w:rPr>
      </w:pPr>
      <w:r w:rsidRPr="004131F3">
        <w:rPr>
          <w:lang w:val="en-US"/>
        </w:rPr>
        <w:t>You must complete the skill testing question included on the application.</w:t>
      </w:r>
    </w:p>
    <w:p w:rsidR="004131F3" w:rsidRDefault="004131F3" w:rsidP="004131F3">
      <w:pPr>
        <w:ind w:left="450"/>
        <w:contextualSpacing/>
        <w:rPr>
          <w:lang w:val="en-US"/>
        </w:rPr>
      </w:pPr>
    </w:p>
    <w:p w:rsidR="004131F3" w:rsidRDefault="004131F3" w:rsidP="004131F3">
      <w:pPr>
        <w:ind w:left="90"/>
        <w:contextualSpacing/>
        <w:rPr>
          <w:lang w:val="en-US"/>
        </w:rPr>
      </w:pPr>
      <w:r>
        <w:rPr>
          <w:lang w:val="en-US"/>
        </w:rPr>
        <w:t xml:space="preserve">Visit </w:t>
      </w:r>
      <w:hyperlink r:id="rId6" w:history="1">
        <w:r w:rsidRPr="00714254">
          <w:rPr>
            <w:rStyle w:val="Hyperlink"/>
            <w:lang w:val="en-US"/>
          </w:rPr>
          <w:t>https://www.takeactiononradon.ca/radon-reduction-sweepstakes-2017</w:t>
        </w:r>
      </w:hyperlink>
      <w:r>
        <w:rPr>
          <w:lang w:val="en-US"/>
        </w:rPr>
        <w:t xml:space="preserve"> to find more detailed rules and to enter your application. </w:t>
      </w:r>
    </w:p>
    <w:p w:rsidR="009A37B7" w:rsidRPr="004131F3" w:rsidRDefault="006E1EB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168910</wp:posOffset>
            </wp:positionV>
            <wp:extent cx="1381125" cy="600075"/>
            <wp:effectExtent l="0" t="0" r="9525" b="9525"/>
            <wp:wrapTight wrapText="bothSides">
              <wp:wrapPolygon edited="0">
                <wp:start x="8044" y="0"/>
                <wp:lineTo x="0" y="4800"/>
                <wp:lineTo x="0" y="13714"/>
                <wp:lineTo x="2681" y="21257"/>
                <wp:lineTo x="21451" y="21257"/>
                <wp:lineTo x="21451" y="9600"/>
                <wp:lineTo x="18472" y="4114"/>
                <wp:lineTo x="15194" y="0"/>
                <wp:lineTo x="8044" y="0"/>
              </wp:wrapPolygon>
            </wp:wrapTight>
            <wp:docPr id="1" name="Picture 1" descr="G:\Environment\Radon\2016-2017\Logos\TAOR_blue_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Environment\Radon\2016-2017\Logos\TAOR_blue_logo_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167005</wp:posOffset>
            </wp:positionV>
            <wp:extent cx="101917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398" y="20922"/>
                <wp:lineTo x="21398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168910</wp:posOffset>
            </wp:positionV>
            <wp:extent cx="1028700" cy="734695"/>
            <wp:effectExtent l="0" t="0" r="0" b="8255"/>
            <wp:wrapTight wrapText="bothSides">
              <wp:wrapPolygon edited="0">
                <wp:start x="6400" y="0"/>
                <wp:lineTo x="3200" y="2240"/>
                <wp:lineTo x="0" y="6721"/>
                <wp:lineTo x="0" y="12882"/>
                <wp:lineTo x="1600" y="18482"/>
                <wp:lineTo x="6400" y="21283"/>
                <wp:lineTo x="14800" y="21283"/>
                <wp:lineTo x="19600" y="18482"/>
                <wp:lineTo x="21200" y="12882"/>
                <wp:lineTo x="21200" y="6721"/>
                <wp:lineTo x="18000" y="2240"/>
                <wp:lineTo x="14800" y="0"/>
                <wp:lineTo x="6400" y="0"/>
              </wp:wrapPolygon>
            </wp:wrapTight>
            <wp:docPr id="3" name="Picture 3" descr="C:\Users\Pam\AppData\Local\Microsoft\Windows\INetCache\Content.Word\carst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AppData\Local\Microsoft\Windows\INetCache\Content.Word\carstlog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bookmarkStart w:id="0" w:name="_GoBack"/>
      <w:bookmarkEnd w:id="0"/>
    </w:p>
    <w:sectPr w:rsidR="009A37B7" w:rsidRPr="004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27"/>
    <w:multiLevelType w:val="hybridMultilevel"/>
    <w:tmpl w:val="8F58870E"/>
    <w:lvl w:ilvl="0" w:tplc="1A0ECE14">
      <w:numFmt w:val="bullet"/>
      <w:lvlText w:val=""/>
      <w:lvlJc w:val="left"/>
      <w:pPr>
        <w:ind w:left="915" w:hanging="555"/>
      </w:pPr>
      <w:rPr>
        <w:rFonts w:ascii="Symbol" w:eastAsiaTheme="minorHAnsi" w:hAnsi="Symbol" w:cstheme="minorBidi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44BA"/>
    <w:multiLevelType w:val="multilevel"/>
    <w:tmpl w:val="97B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F3"/>
    <w:rsid w:val="00001F0F"/>
    <w:rsid w:val="00004203"/>
    <w:rsid w:val="00004C0F"/>
    <w:rsid w:val="00040AFD"/>
    <w:rsid w:val="00050663"/>
    <w:rsid w:val="00050D34"/>
    <w:rsid w:val="00063280"/>
    <w:rsid w:val="0006520A"/>
    <w:rsid w:val="000706CD"/>
    <w:rsid w:val="00091D96"/>
    <w:rsid w:val="00097CD8"/>
    <w:rsid w:val="000A5877"/>
    <w:rsid w:val="000B6E99"/>
    <w:rsid w:val="000D0B85"/>
    <w:rsid w:val="000D5795"/>
    <w:rsid w:val="000E3491"/>
    <w:rsid w:val="000F18EF"/>
    <w:rsid w:val="000F3CE1"/>
    <w:rsid w:val="00107E81"/>
    <w:rsid w:val="0012510C"/>
    <w:rsid w:val="00125440"/>
    <w:rsid w:val="00126553"/>
    <w:rsid w:val="001638E8"/>
    <w:rsid w:val="0016797F"/>
    <w:rsid w:val="0017156E"/>
    <w:rsid w:val="001765FB"/>
    <w:rsid w:val="001921C3"/>
    <w:rsid w:val="00192295"/>
    <w:rsid w:val="001B10D5"/>
    <w:rsid w:val="001B1353"/>
    <w:rsid w:val="001D2CEF"/>
    <w:rsid w:val="001D5AC5"/>
    <w:rsid w:val="001E5FA5"/>
    <w:rsid w:val="001F5FB9"/>
    <w:rsid w:val="00202436"/>
    <w:rsid w:val="002061AD"/>
    <w:rsid w:val="00213A10"/>
    <w:rsid w:val="002279C4"/>
    <w:rsid w:val="00232B1A"/>
    <w:rsid w:val="0024394E"/>
    <w:rsid w:val="00250095"/>
    <w:rsid w:val="002547CE"/>
    <w:rsid w:val="00256B5C"/>
    <w:rsid w:val="00257308"/>
    <w:rsid w:val="00260C73"/>
    <w:rsid w:val="002877F2"/>
    <w:rsid w:val="002D0C9A"/>
    <w:rsid w:val="002E3AA2"/>
    <w:rsid w:val="003256D5"/>
    <w:rsid w:val="00325E27"/>
    <w:rsid w:val="00333430"/>
    <w:rsid w:val="0034079F"/>
    <w:rsid w:val="00342C9C"/>
    <w:rsid w:val="003470C2"/>
    <w:rsid w:val="003653BF"/>
    <w:rsid w:val="003673C5"/>
    <w:rsid w:val="00395DDF"/>
    <w:rsid w:val="003A2BA9"/>
    <w:rsid w:val="003B4735"/>
    <w:rsid w:val="003D289C"/>
    <w:rsid w:val="003D2F8E"/>
    <w:rsid w:val="003D4273"/>
    <w:rsid w:val="003E3307"/>
    <w:rsid w:val="003F20D6"/>
    <w:rsid w:val="003F4188"/>
    <w:rsid w:val="004057D7"/>
    <w:rsid w:val="004131F3"/>
    <w:rsid w:val="004319CA"/>
    <w:rsid w:val="004349F2"/>
    <w:rsid w:val="004405DA"/>
    <w:rsid w:val="0044730A"/>
    <w:rsid w:val="0045047C"/>
    <w:rsid w:val="00473D28"/>
    <w:rsid w:val="00487E3E"/>
    <w:rsid w:val="004903AF"/>
    <w:rsid w:val="004A1908"/>
    <w:rsid w:val="004A413A"/>
    <w:rsid w:val="004B5172"/>
    <w:rsid w:val="004C6710"/>
    <w:rsid w:val="004D2CCD"/>
    <w:rsid w:val="005010AB"/>
    <w:rsid w:val="0050117D"/>
    <w:rsid w:val="005054FB"/>
    <w:rsid w:val="00527D1E"/>
    <w:rsid w:val="005330A1"/>
    <w:rsid w:val="00544CF5"/>
    <w:rsid w:val="00590900"/>
    <w:rsid w:val="005A7816"/>
    <w:rsid w:val="005C331D"/>
    <w:rsid w:val="005F0703"/>
    <w:rsid w:val="005F1F0E"/>
    <w:rsid w:val="005F4AEC"/>
    <w:rsid w:val="00606797"/>
    <w:rsid w:val="00625984"/>
    <w:rsid w:val="0063752B"/>
    <w:rsid w:val="006413DE"/>
    <w:rsid w:val="006546CC"/>
    <w:rsid w:val="00656A81"/>
    <w:rsid w:val="006602A3"/>
    <w:rsid w:val="00674F84"/>
    <w:rsid w:val="00676377"/>
    <w:rsid w:val="006B29AF"/>
    <w:rsid w:val="006D0EC2"/>
    <w:rsid w:val="006E1EB4"/>
    <w:rsid w:val="006E6914"/>
    <w:rsid w:val="006F06D4"/>
    <w:rsid w:val="006F1ACE"/>
    <w:rsid w:val="00712295"/>
    <w:rsid w:val="0072011A"/>
    <w:rsid w:val="00743234"/>
    <w:rsid w:val="00743667"/>
    <w:rsid w:val="007541C4"/>
    <w:rsid w:val="007661A7"/>
    <w:rsid w:val="0077044C"/>
    <w:rsid w:val="00783B7E"/>
    <w:rsid w:val="007859E8"/>
    <w:rsid w:val="007C41C7"/>
    <w:rsid w:val="007D50C0"/>
    <w:rsid w:val="00823A81"/>
    <w:rsid w:val="00825A79"/>
    <w:rsid w:val="0083141B"/>
    <w:rsid w:val="008447D3"/>
    <w:rsid w:val="00855739"/>
    <w:rsid w:val="008702C8"/>
    <w:rsid w:val="00884428"/>
    <w:rsid w:val="008B2884"/>
    <w:rsid w:val="008B2DAC"/>
    <w:rsid w:val="008C1BE2"/>
    <w:rsid w:val="008D204B"/>
    <w:rsid w:val="008E7D65"/>
    <w:rsid w:val="00901CD8"/>
    <w:rsid w:val="00911196"/>
    <w:rsid w:val="00915692"/>
    <w:rsid w:val="00920D79"/>
    <w:rsid w:val="00932610"/>
    <w:rsid w:val="00935C64"/>
    <w:rsid w:val="009572A6"/>
    <w:rsid w:val="0096647A"/>
    <w:rsid w:val="00972782"/>
    <w:rsid w:val="00973965"/>
    <w:rsid w:val="009847D5"/>
    <w:rsid w:val="00985A0A"/>
    <w:rsid w:val="009A37B7"/>
    <w:rsid w:val="009B11E3"/>
    <w:rsid w:val="009B39A9"/>
    <w:rsid w:val="009D63F9"/>
    <w:rsid w:val="009E45C5"/>
    <w:rsid w:val="009E5E86"/>
    <w:rsid w:val="009F61E9"/>
    <w:rsid w:val="00A03DAF"/>
    <w:rsid w:val="00A15A0A"/>
    <w:rsid w:val="00A165BE"/>
    <w:rsid w:val="00A20C1F"/>
    <w:rsid w:val="00A219AB"/>
    <w:rsid w:val="00A5589B"/>
    <w:rsid w:val="00A717BE"/>
    <w:rsid w:val="00A72D8F"/>
    <w:rsid w:val="00A73282"/>
    <w:rsid w:val="00A804C7"/>
    <w:rsid w:val="00A85583"/>
    <w:rsid w:val="00A91C0C"/>
    <w:rsid w:val="00A932F1"/>
    <w:rsid w:val="00A94AA5"/>
    <w:rsid w:val="00AC35FB"/>
    <w:rsid w:val="00AF0614"/>
    <w:rsid w:val="00B02536"/>
    <w:rsid w:val="00B055BB"/>
    <w:rsid w:val="00B11FC0"/>
    <w:rsid w:val="00B23EDE"/>
    <w:rsid w:val="00B24B61"/>
    <w:rsid w:val="00B32C12"/>
    <w:rsid w:val="00B3300D"/>
    <w:rsid w:val="00B52E8F"/>
    <w:rsid w:val="00B839BE"/>
    <w:rsid w:val="00BB3BF8"/>
    <w:rsid w:val="00BD6C3F"/>
    <w:rsid w:val="00BD7764"/>
    <w:rsid w:val="00BE40B1"/>
    <w:rsid w:val="00BF1AE3"/>
    <w:rsid w:val="00BF1D47"/>
    <w:rsid w:val="00BF231A"/>
    <w:rsid w:val="00BF286F"/>
    <w:rsid w:val="00C104B9"/>
    <w:rsid w:val="00C115E4"/>
    <w:rsid w:val="00C15141"/>
    <w:rsid w:val="00C411E7"/>
    <w:rsid w:val="00C431FF"/>
    <w:rsid w:val="00C67A20"/>
    <w:rsid w:val="00C67AFB"/>
    <w:rsid w:val="00C7772A"/>
    <w:rsid w:val="00C847AF"/>
    <w:rsid w:val="00C85901"/>
    <w:rsid w:val="00C87A9B"/>
    <w:rsid w:val="00CB2A8E"/>
    <w:rsid w:val="00CB7249"/>
    <w:rsid w:val="00CC47D6"/>
    <w:rsid w:val="00CD4842"/>
    <w:rsid w:val="00CD52B9"/>
    <w:rsid w:val="00CD67F7"/>
    <w:rsid w:val="00CE628B"/>
    <w:rsid w:val="00CE787C"/>
    <w:rsid w:val="00CF0491"/>
    <w:rsid w:val="00D01668"/>
    <w:rsid w:val="00D370AF"/>
    <w:rsid w:val="00D4022C"/>
    <w:rsid w:val="00D460BE"/>
    <w:rsid w:val="00D621A7"/>
    <w:rsid w:val="00D97F47"/>
    <w:rsid w:val="00DD0CFE"/>
    <w:rsid w:val="00DE4B6F"/>
    <w:rsid w:val="00DF30F7"/>
    <w:rsid w:val="00DF5FD7"/>
    <w:rsid w:val="00E055B1"/>
    <w:rsid w:val="00E11FAF"/>
    <w:rsid w:val="00E25E10"/>
    <w:rsid w:val="00E26864"/>
    <w:rsid w:val="00E37F57"/>
    <w:rsid w:val="00E61647"/>
    <w:rsid w:val="00E755D2"/>
    <w:rsid w:val="00E76B20"/>
    <w:rsid w:val="00E77443"/>
    <w:rsid w:val="00E77E8B"/>
    <w:rsid w:val="00E87726"/>
    <w:rsid w:val="00E96876"/>
    <w:rsid w:val="00EA0F9C"/>
    <w:rsid w:val="00EA2597"/>
    <w:rsid w:val="00EB11AD"/>
    <w:rsid w:val="00EB3DFF"/>
    <w:rsid w:val="00EB537A"/>
    <w:rsid w:val="00EB7EA1"/>
    <w:rsid w:val="00EF6AC6"/>
    <w:rsid w:val="00F07937"/>
    <w:rsid w:val="00F12038"/>
    <w:rsid w:val="00F233EC"/>
    <w:rsid w:val="00F25F00"/>
    <w:rsid w:val="00F475AF"/>
    <w:rsid w:val="00F52A26"/>
    <w:rsid w:val="00F54310"/>
    <w:rsid w:val="00F8140F"/>
    <w:rsid w:val="00F95EA0"/>
    <w:rsid w:val="00F9664F"/>
    <w:rsid w:val="00F97B09"/>
    <w:rsid w:val="00FA3670"/>
    <w:rsid w:val="00FB6BD9"/>
    <w:rsid w:val="00FD2C7C"/>
    <w:rsid w:val="00FF0432"/>
    <w:rsid w:val="00FF395A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AD18"/>
  <w15:chartTrackingRefBased/>
  <w15:docId w15:val="{678D0C5F-03CA-41C7-B926-03F02926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F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31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3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keactiononradon.ca/radon-reduction-sweepstakes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-nrpp.ca/find-a-profession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cp:lastPrinted>2017-10-31T18:24:00Z</cp:lastPrinted>
  <dcterms:created xsi:type="dcterms:W3CDTF">2017-10-31T18:15:00Z</dcterms:created>
  <dcterms:modified xsi:type="dcterms:W3CDTF">2017-10-31T18:24:00Z</dcterms:modified>
</cp:coreProperties>
</file>